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5892">
      <w:pPr>
        <w:pStyle w:val="2"/>
        <w:widowControl/>
        <w:spacing w:before="0" w:beforeAutospacing="0" w:after="0" w:afterAutospacing="0" w:line="660" w:lineRule="exact"/>
        <w:rPr>
          <w:rFonts w:hint="eastAsia" w:ascii="FreeSerif" w:hAnsi="FreeSerif" w:eastAsia="黑体" w:cs="FreeSerif"/>
          <w:sz w:val="32"/>
          <w:szCs w:val="32"/>
        </w:rPr>
      </w:pPr>
      <w:r>
        <w:rPr>
          <w:rFonts w:hint="eastAsia" w:ascii="FreeSerif" w:hAnsi="FreeSerif" w:eastAsia="黑体" w:cs="FreeSerif"/>
          <w:sz w:val="32"/>
          <w:szCs w:val="32"/>
        </w:rPr>
        <w:t>附件</w:t>
      </w:r>
      <w:r>
        <w:rPr>
          <w:rFonts w:ascii="FreeSerif" w:hAnsi="FreeSerif" w:eastAsia="黑体" w:cs="FreeSerif"/>
          <w:sz w:val="32"/>
          <w:szCs w:val="32"/>
        </w:rPr>
        <w:t>3</w:t>
      </w:r>
    </w:p>
    <w:p w14:paraId="17119AA9">
      <w:pPr>
        <w:pStyle w:val="2"/>
        <w:widowControl/>
        <w:spacing w:before="0" w:beforeAutospacing="0" w:after="0" w:afterAutospacing="0" w:line="660" w:lineRule="exac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批补贴性职业（工种）目录（增补）</w:t>
      </w:r>
    </w:p>
    <w:p w14:paraId="2A64AFA1">
      <w:pPr>
        <w:pStyle w:val="2"/>
        <w:widowControl/>
        <w:spacing w:before="0" w:beforeAutospacing="0" w:after="0" w:afterAutospacing="0" w:line="660" w:lineRule="exact"/>
        <w:ind w:firstLine="1760" w:firstLineChars="4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39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230"/>
        <w:gridCol w:w="1610"/>
        <w:gridCol w:w="9555"/>
      </w:tblGrid>
      <w:tr w14:paraId="1CFA4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9DE08C3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9219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  <w:t>职业（工种）名称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4CC0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  <w:t>职业技能等级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754A5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2"/>
                <w:szCs w:val="22"/>
                <w:lang w:bidi="ar"/>
              </w:rPr>
              <w:t>可开展培训的职业技能培训机构</w:t>
            </w:r>
          </w:p>
        </w:tc>
      </w:tr>
      <w:tr w14:paraId="61DB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0A11C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CF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锅炉操作工（6-28-01-11）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0F69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初级工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45A42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巴彦淖尔技师学院</w:t>
            </w:r>
          </w:p>
          <w:p w14:paraId="3AF14FBB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2129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232C3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D3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化学检验员（6-31-03-01）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214E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初级工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中级工、高级工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012D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巴彦淖尔技师学院</w:t>
            </w:r>
          </w:p>
          <w:p w14:paraId="255B9392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DF35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D3B5BD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5B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 w14:paraId="624FC2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化妆师</w:t>
            </w:r>
          </w:p>
          <w:p w14:paraId="2892ED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color="auto" w:fill="FFFFFF"/>
                <w:lang w:val="en-US" w:eastAsia="zh-CN" w:bidi="ar-SA"/>
              </w:rPr>
              <w:t>（2-09-04-04）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6EFCF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F815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乌拉特前旗新桥职业培训学校、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  <w:t>乌拉特前旗百帮职业培训学校有限责任公司</w:t>
            </w:r>
          </w:p>
        </w:tc>
      </w:tr>
      <w:tr w14:paraId="6266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4C23C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0DE9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3B96CA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中式面点师（4-03-02-02）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3A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FA39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乌拉特前旗百帮职业培训学校有限责任公司</w:t>
            </w:r>
          </w:p>
        </w:tc>
      </w:tr>
      <w:tr w14:paraId="4E24F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B31F2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33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美容师</w:t>
            </w:r>
          </w:p>
          <w:p w14:paraId="6E1376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（4-10-03-01）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977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5FC5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乌拉特前旗百帮职业培训学校有限责任公司</w:t>
            </w:r>
          </w:p>
        </w:tc>
      </w:tr>
      <w:tr w14:paraId="2CF3B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F5BF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58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家政服务员（4-10-01-06）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55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4EB3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乌拉特前旗百帮职业培训学校有限责任公司</w:t>
            </w:r>
          </w:p>
        </w:tc>
      </w:tr>
      <w:tr w14:paraId="550E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7127F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FC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57CB54D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公共营养师（4-14-02-01）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561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6EE0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乌拉特前旗天镶职业培训学校有限责任公司</w:t>
            </w:r>
          </w:p>
        </w:tc>
      </w:tr>
      <w:tr w14:paraId="147E5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54D2A5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C81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手工编织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4412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4DE8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乌拉特前旗新桥职业培训学校、乌拉特前旗天镶职业培训学校有限责任公司、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巴彦淖尔市安鑫职业培训学校</w:t>
            </w:r>
          </w:p>
        </w:tc>
      </w:tr>
      <w:tr w14:paraId="2A0D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21EE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5E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 w14:paraId="21A6F1B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网络与信息安全管理员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（4-0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-0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6C95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3CD7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乌拉特中旗创一职业培训学校</w:t>
            </w:r>
          </w:p>
          <w:p w14:paraId="2A36F919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0C1D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005A7D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E972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办公软件应用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35AA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EDA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乌拉特后旗明旭职业培训学校</w:t>
            </w:r>
          </w:p>
        </w:tc>
      </w:tr>
      <w:tr w14:paraId="458F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673744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BB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员工关系管理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6E0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2D24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巴彦淖尔技师学院、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巴彦淖尔市安鑫职业培训学校</w:t>
            </w:r>
          </w:p>
        </w:tc>
      </w:tr>
      <w:tr w14:paraId="6265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B19F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2A2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 w14:paraId="3C2F6AF9">
            <w:pPr>
              <w:widowControl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畜牧青储饲料加工</w:t>
            </w:r>
          </w:p>
          <w:p w14:paraId="51A3FAE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7CA7C">
            <w:pPr>
              <w:jc w:val="center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97506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杭锦后旗宏峰职业培训学校</w:t>
            </w:r>
          </w:p>
        </w:tc>
      </w:tr>
      <w:tr w14:paraId="35318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4C15F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2BDD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农产品经纪人（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4-01-03-01）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7318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初级工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D0D86">
            <w:pPr>
              <w:widowControl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杭锦后旗宏峰职业培训学校</w:t>
            </w:r>
          </w:p>
        </w:tc>
      </w:tr>
      <w:tr w14:paraId="0F7F2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96183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13A1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山羊绒分梳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121F">
            <w:pPr>
              <w:jc w:val="center"/>
              <w:rPr>
                <w:rFonts w:hint="default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AF1F57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杭锦后旗三禾职业培训学校</w:t>
            </w:r>
          </w:p>
        </w:tc>
      </w:tr>
      <w:tr w14:paraId="6CF68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860E7C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bookmarkStart w:id="0" w:name="_GoBack"/>
            <w:bookmarkEnd w:id="0"/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F825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羊毛分选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543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专项职业能力</w:t>
            </w:r>
          </w:p>
        </w:tc>
        <w:tc>
          <w:tcPr>
            <w:tcW w:w="9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920B13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  <w:t>杭锦后旗三禾职业培训学校</w:t>
            </w:r>
          </w:p>
        </w:tc>
      </w:tr>
    </w:tbl>
    <w:p w14:paraId="697E1FFB"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152525C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Traditional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00668"/>
    <w:rsid w:val="3CCC21E9"/>
    <w:rsid w:val="42BC437E"/>
    <w:rsid w:val="56A3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569</Characters>
  <Lines>0</Lines>
  <Paragraphs>0</Paragraphs>
  <TotalTime>2</TotalTime>
  <ScaleCrop>false</ScaleCrop>
  <LinksUpToDate>false</LinksUpToDate>
  <CharactersWithSpaces>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2026-07-10T06:51:00Z</dcterms:created>
  <dc:creator>Administrator</dc:creator>
  <cp:lastModifiedBy>蔺弼正</cp:lastModifiedBy>
  <dcterms:modified xsi:type="dcterms:W3CDTF">2026-07-17T00:41:24Z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eyJoZGlkIjoiZDI4Nzk3ZjkyMDEwNjIwZjA0MjA0Y2Q4ZTE5Mzk1MmIiLCJ1c2VySWQiOiIxMjA5MTM3NTU0In0=</vt:lpwstr>
  </property>
  <property fmtid="{D5CDD505-2E9C-101B-9397-08002B2CF9AE}" pid="4" name="ICV">
    <vt:lpwstr>F0B90DD8BB8D4B6D934F9CE2323DC65D_12</vt:lpwstr>
  </property>
</Properties>
</file>